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DF" w:rsidRDefault="001D3FA3">
      <w:pPr>
        <w:spacing w:line="20" w:lineRule="atLeast"/>
        <w:rPr>
          <w:rFonts w:ascii="Times New Roman" w:eastAsia="SimSun" w:hAnsi="Times New Roman" w:cs="Times New Roman"/>
          <w:color w:val="00B050"/>
          <w:sz w:val="24"/>
          <w:szCs w:val="24"/>
          <w:highlight w:val="green"/>
          <w:lang w:val="en-US" w:eastAsia="zh-CN" w:bidi="ar"/>
        </w:rPr>
      </w:pPr>
      <w:r w:rsidRPr="001D3FA3">
        <w:rPr>
          <w:rFonts w:ascii="Times New Roman" w:eastAsia="SimSun" w:hAnsi="Times New Roman" w:cs="Times New Roman"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5495925" cy="7554374"/>
            <wp:effectExtent l="0" t="0" r="0" b="8890"/>
            <wp:docPr id="1" name="Рисунок 1" descr="C:\Users\roma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238" cy="755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FA3" w:rsidRDefault="001D3FA3">
      <w:pPr>
        <w:spacing w:line="20" w:lineRule="atLeast"/>
        <w:rPr>
          <w:rFonts w:ascii="Times New Roman" w:eastAsia="SimSun" w:hAnsi="Times New Roman" w:cs="Times New Roman"/>
          <w:color w:val="00B050"/>
          <w:sz w:val="24"/>
          <w:szCs w:val="24"/>
          <w:highlight w:val="green"/>
          <w:lang w:val="en-US" w:eastAsia="zh-CN" w:bidi="ar"/>
        </w:rPr>
      </w:pPr>
    </w:p>
    <w:p w:rsidR="001D3FA3" w:rsidRDefault="001D3FA3">
      <w:pPr>
        <w:spacing w:line="20" w:lineRule="atLeast"/>
        <w:rPr>
          <w:rFonts w:ascii="Times New Roman" w:eastAsia="SimSun" w:hAnsi="Times New Roman" w:cs="Times New Roman"/>
          <w:color w:val="00B050"/>
          <w:sz w:val="24"/>
          <w:szCs w:val="24"/>
          <w:highlight w:val="green"/>
          <w:lang w:val="en-US" w:eastAsia="zh-CN" w:bidi="ar"/>
        </w:rPr>
      </w:pPr>
    </w:p>
    <w:p w:rsidR="001D3FA3" w:rsidRDefault="001D3FA3">
      <w:pPr>
        <w:spacing w:line="20" w:lineRule="atLeast"/>
        <w:rPr>
          <w:rFonts w:ascii="Times New Roman" w:eastAsia="SimSun" w:hAnsi="Times New Roman" w:cs="Times New Roman"/>
          <w:color w:val="00B050"/>
          <w:sz w:val="24"/>
          <w:szCs w:val="24"/>
          <w:highlight w:val="green"/>
          <w:lang w:val="en-US" w:eastAsia="zh-CN" w:bidi="ar"/>
        </w:rPr>
      </w:pPr>
    </w:p>
    <w:p w:rsidR="001D3FA3" w:rsidRDefault="001D3FA3">
      <w:pPr>
        <w:spacing w:line="20" w:lineRule="atLeast"/>
        <w:rPr>
          <w:rFonts w:ascii="Times New Roman" w:eastAsia="SimSun" w:hAnsi="Times New Roman" w:cs="Times New Roman"/>
          <w:color w:val="00B050"/>
          <w:sz w:val="24"/>
          <w:szCs w:val="24"/>
          <w:highlight w:val="green"/>
          <w:lang w:val="en-US" w:eastAsia="zh-CN" w:bidi="ar"/>
        </w:rPr>
      </w:pPr>
    </w:p>
    <w:p w:rsidR="001D3FA3" w:rsidRDefault="001D3FA3">
      <w:pPr>
        <w:spacing w:line="20" w:lineRule="atLeast"/>
        <w:rPr>
          <w:rFonts w:ascii="Times New Roman" w:eastAsia="SimSun" w:hAnsi="Times New Roman" w:cs="Times New Roman"/>
          <w:color w:val="00B050"/>
          <w:sz w:val="24"/>
          <w:szCs w:val="24"/>
          <w:highlight w:val="green"/>
          <w:lang w:val="en-US" w:eastAsia="zh-CN" w:bidi="ar"/>
        </w:rPr>
      </w:pPr>
    </w:p>
    <w:p w:rsidR="001D3FA3" w:rsidRDefault="001D3FA3">
      <w:pPr>
        <w:spacing w:line="20" w:lineRule="atLeast"/>
        <w:rPr>
          <w:rFonts w:ascii="Times New Roman" w:eastAsia="SimSun" w:hAnsi="Times New Roman" w:cs="Times New Roman"/>
          <w:color w:val="00B050"/>
          <w:sz w:val="24"/>
          <w:szCs w:val="24"/>
          <w:highlight w:val="green"/>
          <w:lang w:val="en-US" w:eastAsia="zh-CN" w:bidi="ar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07DF">
        <w:tc>
          <w:tcPr>
            <w:tcW w:w="9571" w:type="dxa"/>
            <w:gridSpan w:val="2"/>
          </w:tcPr>
          <w:p w:rsidR="002807DF" w:rsidRDefault="00335CA2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lastRenderedPageBreak/>
              <w:t>План работы профсоюзной организации</w:t>
            </w:r>
          </w:p>
          <w:p w:rsidR="002807DF" w:rsidRDefault="00335CA2" w:rsidP="00E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МБДОУ« Ясли-сад № 3</w:t>
            </w:r>
            <w:r w:rsidR="00E177F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82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г. Донецка» на 2023-24</w:t>
            </w:r>
            <w:r w:rsidR="00E177F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  <w:tr w:rsidR="002807DF">
        <w:tc>
          <w:tcPr>
            <w:tcW w:w="4785" w:type="dxa"/>
          </w:tcPr>
          <w:p w:rsidR="002807DF" w:rsidRDefault="00335CA2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4786" w:type="dxa"/>
          </w:tcPr>
          <w:p w:rsidR="002807DF" w:rsidRDefault="00335CA2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Содержимое</w:t>
            </w:r>
          </w:p>
        </w:tc>
      </w:tr>
      <w:tr w:rsidR="002807DF">
        <w:tc>
          <w:tcPr>
            <w:tcW w:w="4785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786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Участие в приемке образовательного учреждения к новому учебному году. Согласование расписания занятий, графиков сменности, дежурства, др. нормативных актов.</w:t>
            </w:r>
          </w:p>
        </w:tc>
      </w:tr>
      <w:tr w:rsidR="002807DF">
        <w:tc>
          <w:tcPr>
            <w:tcW w:w="4785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сентябрт</w:t>
            </w:r>
          </w:p>
        </w:tc>
        <w:tc>
          <w:tcPr>
            <w:tcW w:w="4786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Контроль за соблюдением инструкций по охране труда и технике безопасности; Контроль за проведением тарификации и правильностью начисления заработной платы работникам; Об установлении стимулирующих выплат работникам.</w:t>
            </w:r>
          </w:p>
        </w:tc>
      </w:tr>
      <w:tr w:rsidR="002807DF">
        <w:tc>
          <w:tcPr>
            <w:tcW w:w="4785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86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 аттестации работников в текущем учебном году</w:t>
            </w:r>
          </w:p>
        </w:tc>
      </w:tr>
      <w:tr w:rsidR="002807DF">
        <w:tc>
          <w:tcPr>
            <w:tcW w:w="4785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786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Проверить правильность оформления финансовых документов (смет, отчетов, актов).</w:t>
            </w:r>
          </w:p>
        </w:tc>
      </w:tr>
      <w:tr w:rsidR="002807DF">
        <w:tc>
          <w:tcPr>
            <w:tcW w:w="4785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86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контроль за соблюдением графика отпусков работников ДОУ</w:t>
            </w:r>
          </w:p>
        </w:tc>
      </w:tr>
      <w:tr w:rsidR="002807DF">
        <w:tc>
          <w:tcPr>
            <w:tcW w:w="4785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786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Контроль за выполнением администрацией мероприятий по обеспечению условий труда</w:t>
            </w:r>
          </w:p>
        </w:tc>
      </w:tr>
      <w:tr w:rsidR="002807DF">
        <w:tc>
          <w:tcPr>
            <w:tcW w:w="4785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86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Провести заседание профсоюзного комитета «О работе профкома и администрации по соблюдению Трудового кодекса РФ».</w:t>
            </w:r>
          </w:p>
        </w:tc>
      </w:tr>
      <w:tr w:rsidR="002807DF">
        <w:tc>
          <w:tcPr>
            <w:tcW w:w="4785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86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Проверить и обследовать техническое состояние здания, оборудования на соответствие нормам и правилам охраны труда</w:t>
            </w:r>
          </w:p>
        </w:tc>
      </w:tr>
      <w:tr w:rsidR="002807DF">
        <w:tc>
          <w:tcPr>
            <w:tcW w:w="4785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86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Уточнение графика отпусков; контроль за проведением аттестации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педагогических работников.</w:t>
            </w:r>
          </w:p>
        </w:tc>
      </w:tr>
      <w:tr w:rsidR="002807DF">
        <w:tc>
          <w:tcPr>
            <w:tcW w:w="4785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786" w:type="dxa"/>
          </w:tcPr>
          <w:p w:rsidR="002807DF" w:rsidRDefault="00335CA2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Проведение инструктажей к летней оздоровительной работе. Проанализировать совместную работу с руководством ДОУ по созданию условий для повышения педагогического мастерства.</w:t>
            </w:r>
          </w:p>
        </w:tc>
      </w:tr>
    </w:tbl>
    <w:p w:rsidR="002807DF" w:rsidRDefault="002807DF">
      <w:pPr>
        <w:rPr>
          <w:rFonts w:ascii="Times New Roman" w:eastAsia="SimSun" w:hAnsi="Times New Roman" w:cs="Times New Roman"/>
          <w:sz w:val="28"/>
          <w:szCs w:val="28"/>
        </w:rPr>
      </w:pPr>
    </w:p>
    <w:sectPr w:rsidR="0028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E7" w:rsidRDefault="007F26E7">
      <w:pPr>
        <w:spacing w:line="240" w:lineRule="auto"/>
      </w:pPr>
      <w:r>
        <w:separator/>
      </w:r>
    </w:p>
  </w:endnote>
  <w:endnote w:type="continuationSeparator" w:id="0">
    <w:p w:rsidR="007F26E7" w:rsidRDefault="007F2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E7" w:rsidRDefault="007F26E7">
      <w:pPr>
        <w:spacing w:after="0"/>
      </w:pPr>
      <w:r>
        <w:separator/>
      </w:r>
    </w:p>
  </w:footnote>
  <w:footnote w:type="continuationSeparator" w:id="0">
    <w:p w:rsidR="007F26E7" w:rsidRDefault="007F26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B"/>
    <w:rsid w:val="001D3FA3"/>
    <w:rsid w:val="002807DF"/>
    <w:rsid w:val="00335CA2"/>
    <w:rsid w:val="00520EFB"/>
    <w:rsid w:val="00547DE7"/>
    <w:rsid w:val="007F26E7"/>
    <w:rsid w:val="00905D56"/>
    <w:rsid w:val="00D0525C"/>
    <w:rsid w:val="00E177F7"/>
    <w:rsid w:val="07B805DE"/>
    <w:rsid w:val="0F757B03"/>
    <w:rsid w:val="167C49CB"/>
    <w:rsid w:val="1B447F88"/>
    <w:rsid w:val="220B5274"/>
    <w:rsid w:val="27610562"/>
    <w:rsid w:val="2D151D3A"/>
    <w:rsid w:val="43D7084A"/>
    <w:rsid w:val="4C720E5C"/>
    <w:rsid w:val="6E9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DC0E1-F74E-4C24-830D-548DEA62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1123</Characters>
  <Application>Microsoft Office Word</Application>
  <DocSecurity>0</DocSecurity>
  <Lines>9</Lines>
  <Paragraphs>2</Paragraphs>
  <ScaleCrop>false</ScaleCrop>
  <Company>rtlabs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Анастасия Михайловна</dc:creator>
  <cp:lastModifiedBy>roman</cp:lastModifiedBy>
  <cp:revision>6</cp:revision>
  <dcterms:created xsi:type="dcterms:W3CDTF">2022-08-08T06:10:00Z</dcterms:created>
  <dcterms:modified xsi:type="dcterms:W3CDTF">2024-01-20T15:56:00Z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95A0C9D2B4194E718B4E3756E5970D6F_12</vt:lpwstr>
  </property>
</Properties>
</file>